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D5" w:rsidRDefault="00BB3CD5" w:rsidP="00BB3CD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Town of Hallie Regular Meeting</w:t>
      </w:r>
    </w:p>
    <w:p w:rsidR="00BB3CD5" w:rsidRDefault="00BB3CD5" w:rsidP="00BB3CD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October 13, </w:t>
      </w:r>
      <w:r>
        <w:rPr>
          <w:b/>
          <w:sz w:val="24"/>
          <w:szCs w:val="24"/>
          <w:highlight w:val="yellow"/>
        </w:rPr>
        <w:t>5:00 PM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Chairman Marquardt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was taken present were:  Mr. Marquardt, Mr. Bergeman and</w:t>
      </w:r>
      <w:r>
        <w:rPr>
          <w:sz w:val="24"/>
          <w:szCs w:val="24"/>
        </w:rPr>
        <w:t xml:space="preserve"> Mr. Eslinger ______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>
        <w:rPr>
          <w:sz w:val="24"/>
          <w:szCs w:val="24"/>
        </w:rPr>
        <w:t>embers of the public wishing to be heard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5F1C07">
        <w:rPr>
          <w:sz w:val="24"/>
          <w:szCs w:val="24"/>
        </w:rPr>
        <w:t>Motion by Mr. E</w:t>
      </w:r>
      <w:bookmarkStart w:id="0" w:name="_GoBack"/>
      <w:bookmarkEnd w:id="0"/>
      <w:r>
        <w:rPr>
          <w:sz w:val="24"/>
          <w:szCs w:val="24"/>
        </w:rPr>
        <w:t>slinger/Bergeman to a</w:t>
      </w:r>
      <w:r>
        <w:rPr>
          <w:sz w:val="24"/>
          <w:szCs w:val="24"/>
        </w:rPr>
        <w:t>pprove minutes of the August 16, 2021 Meeting</w:t>
      </w:r>
      <w:r>
        <w:rPr>
          <w:sz w:val="24"/>
          <w:szCs w:val="24"/>
        </w:rPr>
        <w:t>. Motion carried on a unanimous voice vote.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Comprehensive Plan</w:t>
      </w:r>
      <w:r>
        <w:rPr>
          <w:sz w:val="24"/>
          <w:szCs w:val="24"/>
        </w:rPr>
        <w:t xml:space="preserve"> was discussed. Survey questions were reviewed. Mr. Eslinger will continue to work on the survey question.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American Recovery Plan</w:t>
      </w:r>
      <w:r>
        <w:rPr>
          <w:sz w:val="24"/>
          <w:szCs w:val="24"/>
        </w:rPr>
        <w:t xml:space="preserve"> was discussed. The amount of discretionary money the Town of Hallie may spend will depend on the lost revenue calculation.</w:t>
      </w:r>
      <w:r>
        <w:rPr>
          <w:sz w:val="24"/>
          <w:szCs w:val="24"/>
        </w:rPr>
        <w:t xml:space="preserve">    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A)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2022 Town Budget</w:t>
      </w:r>
      <w:r>
        <w:rPr>
          <w:sz w:val="24"/>
          <w:szCs w:val="24"/>
        </w:rPr>
        <w:t xml:space="preserve"> was presented by the Clerk. Some changes will be made prior to the November 10, 2021 Meeting and Budget Hearing.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B) 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Road project LRIP</w:t>
      </w:r>
      <w:r>
        <w:rPr>
          <w:sz w:val="24"/>
          <w:szCs w:val="24"/>
        </w:rPr>
        <w:t xml:space="preserve"> was discussed. The Town will gather input from the Town of Seymour and proceed with the LRIP application.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C) </w:t>
      </w:r>
      <w:proofErr w:type="gramStart"/>
      <w:r>
        <w:rPr>
          <w:sz w:val="24"/>
          <w:szCs w:val="24"/>
        </w:rPr>
        <w:t xml:space="preserve">Redistricting </w:t>
      </w:r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not needed for the Town of Hallie local elections as we are below 1,000 population.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D) Chippewa County Humane Association Contract</w:t>
      </w:r>
      <w:r>
        <w:rPr>
          <w:sz w:val="24"/>
          <w:szCs w:val="24"/>
        </w:rPr>
        <w:t xml:space="preserve"> was presented and reviewed.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7) Correspondence</w:t>
      </w:r>
      <w:r>
        <w:rPr>
          <w:sz w:val="24"/>
          <w:szCs w:val="24"/>
        </w:rPr>
        <w:t xml:space="preserve"> was received from the DOJ regarding the </w:t>
      </w:r>
      <w:proofErr w:type="spellStart"/>
      <w:r>
        <w:rPr>
          <w:sz w:val="24"/>
          <w:szCs w:val="24"/>
        </w:rPr>
        <w:t>Schillin</w:t>
      </w:r>
      <w:proofErr w:type="spellEnd"/>
      <w:r>
        <w:rPr>
          <w:sz w:val="24"/>
          <w:szCs w:val="24"/>
        </w:rPr>
        <w:t xml:space="preserve"> Matter. No action needed on the Towns part at this time. State Assemblyman Jesse James will be at the Old Town Hall on Friday, October 15 at 12:00 PM.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  <w:r>
        <w:rPr>
          <w:sz w:val="24"/>
          <w:szCs w:val="24"/>
        </w:rPr>
        <w:t xml:space="preserve"> 10</w:t>
      </w:r>
      <w:r w:rsidRPr="00BB3C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</w:t>
      </w:r>
      <w:proofErr w:type="spellEnd"/>
      <w:r>
        <w:rPr>
          <w:sz w:val="24"/>
          <w:szCs w:val="24"/>
        </w:rPr>
        <w:t xml:space="preserve"> was discussed earlier in the meeting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>
        <w:rPr>
          <w:sz w:val="24"/>
          <w:szCs w:val="24"/>
        </w:rPr>
        <w:t xml:space="preserve"> issues with Wheaton are still unresolved</w:t>
      </w: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  <w:r>
        <w:rPr>
          <w:sz w:val="24"/>
          <w:szCs w:val="24"/>
        </w:rPr>
        <w:t>ed the budget is on track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4"/>
          <w:szCs w:val="24"/>
        </w:rPr>
        <w:t xml:space="preserve">Motion by Mr. Eslinger/Bergeman to </w:t>
      </w:r>
      <w:r>
        <w:rPr>
          <w:sz w:val="24"/>
          <w:szCs w:val="24"/>
        </w:rPr>
        <w:t>Approve Vouchers and Pay Bills</w:t>
      </w:r>
      <w:r>
        <w:rPr>
          <w:sz w:val="24"/>
          <w:szCs w:val="24"/>
        </w:rPr>
        <w:t>. Motion carried on a unanimous roll call vote.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5F1C07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The next meeting will be on November 10 at 5:00 PM with the Budget Hearing set for 6:30 PM.</w:t>
      </w:r>
    </w:p>
    <w:p w:rsidR="00BB3CD5" w:rsidRDefault="00BB3CD5" w:rsidP="00BB3CD5">
      <w:pPr>
        <w:pStyle w:val="NoSpacing"/>
        <w:rPr>
          <w:sz w:val="24"/>
          <w:szCs w:val="24"/>
        </w:rPr>
      </w:pPr>
    </w:p>
    <w:p w:rsidR="00BB3CD5" w:rsidRDefault="00BB3CD5" w:rsidP="00BB3C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5F1C07">
        <w:rPr>
          <w:sz w:val="24"/>
          <w:szCs w:val="24"/>
        </w:rPr>
        <w:t xml:space="preserve">Motion by Mr. Eslinger/Bergeman to </w:t>
      </w:r>
      <w:proofErr w:type="gramStart"/>
      <w:r w:rsidR="005F1C07">
        <w:rPr>
          <w:sz w:val="24"/>
          <w:szCs w:val="24"/>
        </w:rPr>
        <w:t>adjourn ;</w:t>
      </w:r>
      <w:proofErr w:type="gramEnd"/>
      <w:r w:rsidR="005F1C07">
        <w:rPr>
          <w:sz w:val="24"/>
          <w:szCs w:val="24"/>
        </w:rPr>
        <w:t xml:space="preserve"> meeting was adjourned at 6:30 PM </w:t>
      </w:r>
    </w:p>
    <w:p w:rsidR="00BB3CD5" w:rsidRDefault="00BB3CD5" w:rsidP="00BB3CD5"/>
    <w:p w:rsidR="003A4A37" w:rsidRPr="00BB3CD5" w:rsidRDefault="003A4A37">
      <w:pPr>
        <w:rPr>
          <w:sz w:val="24"/>
          <w:szCs w:val="24"/>
        </w:rPr>
      </w:pPr>
    </w:p>
    <w:sectPr w:rsidR="003A4A37" w:rsidRPr="00BB3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D5"/>
    <w:rsid w:val="003A4A37"/>
    <w:rsid w:val="005F1C07"/>
    <w:rsid w:val="00B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C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C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2021-11-02T23:01:00Z</dcterms:created>
  <dcterms:modified xsi:type="dcterms:W3CDTF">2021-11-02T23:14:00Z</dcterms:modified>
</cp:coreProperties>
</file>